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FFFF30">
      <w:pPr>
        <w:rPr>
          <w:rFonts w:hint="eastAsia" w:ascii="Times New Roman" w:hAnsi="Times New Roman" w:eastAsia="方正仿宋_GBK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4"/>
          <w:szCs w:val="24"/>
          <w:lang w:val="en-US" w:eastAsia="zh-CN"/>
        </w:rPr>
        <w:t>附件1</w:t>
      </w:r>
    </w:p>
    <w:p w14:paraId="0E9CB2A6">
      <w:pPr>
        <w:ind w:firstLine="2880" w:firstLineChars="1200"/>
        <w:rPr>
          <w:rFonts w:hint="default" w:ascii="Times New Roman" w:hAnsi="Times New Roman" w:eastAsia="方正仿宋_GBK" w:cs="Times New Roman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lang w:val="en-US" w:eastAsia="zh-CN"/>
        </w:rPr>
        <w:t>XXXX公司消防器材报价表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1"/>
        <w:gridCol w:w="2625"/>
        <w:gridCol w:w="1100"/>
        <w:gridCol w:w="1436"/>
      </w:tblGrid>
      <w:tr w14:paraId="2C54B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1" w:type="dxa"/>
            <w:vAlign w:val="center"/>
          </w:tcPr>
          <w:p w14:paraId="6EE97CFC"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项目</w:t>
            </w:r>
          </w:p>
        </w:tc>
        <w:tc>
          <w:tcPr>
            <w:tcW w:w="2625" w:type="dxa"/>
            <w:vAlign w:val="center"/>
          </w:tcPr>
          <w:p w14:paraId="58CA8D3F"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规格</w:t>
            </w:r>
          </w:p>
        </w:tc>
        <w:tc>
          <w:tcPr>
            <w:tcW w:w="1100" w:type="dxa"/>
            <w:vAlign w:val="center"/>
          </w:tcPr>
          <w:p w14:paraId="2EA93B2B"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数量</w:t>
            </w:r>
          </w:p>
        </w:tc>
        <w:tc>
          <w:tcPr>
            <w:tcW w:w="1436" w:type="dxa"/>
            <w:vAlign w:val="center"/>
          </w:tcPr>
          <w:p w14:paraId="2243CFDA"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报价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金额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（万元）</w:t>
            </w:r>
          </w:p>
        </w:tc>
      </w:tr>
      <w:tr w14:paraId="32A6B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3361" w:type="dxa"/>
            <w:vAlign w:val="center"/>
          </w:tcPr>
          <w:p w14:paraId="018CF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柜式灭火装置及配套设备</w:t>
            </w:r>
          </w:p>
        </w:tc>
        <w:tc>
          <w:tcPr>
            <w:tcW w:w="2625" w:type="dxa"/>
            <w:vAlign w:val="center"/>
          </w:tcPr>
          <w:p w14:paraId="2BAC11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GQQ120/2.5-ZA</w:t>
            </w:r>
          </w:p>
        </w:tc>
        <w:tc>
          <w:tcPr>
            <w:tcW w:w="1100" w:type="dxa"/>
            <w:vAlign w:val="center"/>
          </w:tcPr>
          <w:p w14:paraId="6C7BC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7套</w:t>
            </w:r>
          </w:p>
        </w:tc>
        <w:tc>
          <w:tcPr>
            <w:tcW w:w="1436" w:type="dxa"/>
            <w:vAlign w:val="center"/>
          </w:tcPr>
          <w:p w14:paraId="04D5E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77B64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3361" w:type="dxa"/>
            <w:vAlign w:val="center"/>
          </w:tcPr>
          <w:p w14:paraId="4244E70B"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灭火药剂</w:t>
            </w:r>
          </w:p>
        </w:tc>
        <w:tc>
          <w:tcPr>
            <w:tcW w:w="2625" w:type="dxa"/>
            <w:vAlign w:val="center"/>
          </w:tcPr>
          <w:p w14:paraId="412FEA40"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HFC-227ea</w:t>
            </w:r>
          </w:p>
        </w:tc>
        <w:tc>
          <w:tcPr>
            <w:tcW w:w="1100" w:type="dxa"/>
            <w:vAlign w:val="center"/>
          </w:tcPr>
          <w:p w14:paraId="28D92BE8"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  <w:t>840kg</w:t>
            </w:r>
          </w:p>
        </w:tc>
        <w:tc>
          <w:tcPr>
            <w:tcW w:w="1436" w:type="dxa"/>
            <w:vAlign w:val="center"/>
          </w:tcPr>
          <w:p w14:paraId="13CBEADC"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36F17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3361" w:type="dxa"/>
            <w:vAlign w:val="center"/>
          </w:tcPr>
          <w:p w14:paraId="206BD150"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泄压口</w:t>
            </w:r>
          </w:p>
        </w:tc>
        <w:tc>
          <w:tcPr>
            <w:tcW w:w="2625" w:type="dxa"/>
            <w:vAlign w:val="center"/>
          </w:tcPr>
          <w:p w14:paraId="0A18D495"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DSKJ-0.12J</w:t>
            </w:r>
          </w:p>
        </w:tc>
        <w:tc>
          <w:tcPr>
            <w:tcW w:w="1100" w:type="dxa"/>
            <w:vAlign w:val="center"/>
          </w:tcPr>
          <w:p w14:paraId="3DEB589D"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7套</w:t>
            </w:r>
          </w:p>
        </w:tc>
        <w:tc>
          <w:tcPr>
            <w:tcW w:w="1436" w:type="dxa"/>
            <w:vAlign w:val="center"/>
          </w:tcPr>
          <w:p w14:paraId="123E2B0C"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6FB99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7086" w:type="dxa"/>
            <w:gridSpan w:val="3"/>
            <w:vAlign w:val="center"/>
          </w:tcPr>
          <w:p w14:paraId="6E699EE7"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38394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合计</w:t>
            </w:r>
          </w:p>
        </w:tc>
        <w:tc>
          <w:tcPr>
            <w:tcW w:w="1436" w:type="dxa"/>
            <w:vAlign w:val="center"/>
          </w:tcPr>
          <w:p w14:paraId="5993DA59"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</w:tbl>
    <w:p w14:paraId="7FF2BC90">
      <w:pPr>
        <w:rPr>
          <w:rFonts w:hint="default" w:ascii="Times New Roman" w:hAnsi="Times New Roman" w:eastAsia="方正仿宋_GBK" w:cs="Times New Roman"/>
          <w:sz w:val="24"/>
          <w:szCs w:val="24"/>
          <w:lang w:val="en-US" w:eastAsia="zh-CN"/>
        </w:rPr>
      </w:pPr>
    </w:p>
    <w:p w14:paraId="1AB828E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E139D8"/>
    <w:rsid w:val="774B0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</Words>
  <Characters>89</Characters>
  <Lines>0</Lines>
  <Paragraphs>0</Paragraphs>
  <TotalTime>0</TotalTime>
  <ScaleCrop>false</ScaleCrop>
  <LinksUpToDate>false</LinksUpToDate>
  <CharactersWithSpaces>89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2025-07-15T07:05:00Z</dcterms:created>
  <dc:creator>Administrator</dc:creator>
  <cp:lastModifiedBy>ping</cp:lastModifiedBy>
  <dcterms:modified xsi:type="dcterms:W3CDTF">2025-07-15T07:37:40Z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eyJoZGlkIjoiNWIyYzc3NzNhNmE1YWUwZmU5MjU5ZmEwMTdhZmI3ZmMiLCJ1c2VySWQiOiIyOTYzNDM2NDgifQ==</vt:lpwstr>
  </property>
  <property fmtid="{D5CDD505-2E9C-101B-9397-08002B2CF9AE}" pid="4" name="ICV">
    <vt:lpwstr>DF44A3ACC7BF46309914439730917446_12</vt:lpwstr>
  </property>
</Properties>
</file>